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208C7" w14:textId="77777777" w:rsidR="009F1838" w:rsidRPr="00E54DD8" w:rsidRDefault="009F1838" w:rsidP="009F1838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КІРІСПЕ</w:t>
      </w:r>
    </w:p>
    <w:p w14:paraId="4D07AF1B" w14:textId="77777777" w:rsidR="009F1838" w:rsidRPr="00E54DD8" w:rsidRDefault="009F1838" w:rsidP="009F1838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D57F77" w14:textId="77777777" w:rsidR="009F1838" w:rsidRPr="00E54DD8" w:rsidRDefault="009F1838" w:rsidP="009F1838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1.1 Автомобиль жолдарын мәнгі тоң аудандарында жобалау.  Мәнгі тоң негіздері. (Мәнгітоңтану)</w:t>
      </w:r>
    </w:p>
    <w:p w14:paraId="2B87DE36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1664794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Мәнгі тоң деген, ол ұзақ мерзім бойы температурасы ОºС төмен және</w:t>
      </w:r>
    </w:p>
    <w:p w14:paraId="278CC94C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құрамында қабаттар арасында қатып қалған сулары бар топырақ.</w:t>
      </w:r>
    </w:p>
    <w:p w14:paraId="5F1326CC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Мәнгі тоң ауданында кездесетін ерекшеліктер:</w:t>
      </w:r>
    </w:p>
    <w:p w14:paraId="7CC4572B" w14:textId="77777777" w:rsidR="009F1838" w:rsidRPr="00E54DD8" w:rsidRDefault="009F1838" w:rsidP="009F183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Мәнгі тоң қалыңдығы: солтүстік пен оңтүстікті салыстырғанда;</w:t>
      </w:r>
    </w:p>
    <w:p w14:paraId="1350FE84" w14:textId="77777777" w:rsidR="009F1838" w:rsidRPr="00E54DD8" w:rsidRDefault="009F1838" w:rsidP="009F1838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Мәнгі тоң ауданында мұз келесі түрде кездеседі:</w:t>
      </w:r>
    </w:p>
    <w:p w14:paraId="2540C507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а/ кристалл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ұсақ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түрде;</w:t>
      </w:r>
    </w:p>
    <w:p w14:paraId="40D3646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б/ жұқа мұз тұрде;</w:t>
      </w:r>
    </w:p>
    <w:p w14:paraId="08C07CFF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в/ қалың ірі көлемді мұз түрде.</w:t>
      </w:r>
    </w:p>
    <w:p w14:paraId="5B87FC7B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AEDDD38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сурет. – Мәнгі тоң қабаттарының тереңдегі көрінісі.</w:t>
      </w:r>
    </w:p>
    <w:tbl>
      <w:tblPr>
        <w:tblStyle w:val="a3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8"/>
        <w:gridCol w:w="4860"/>
      </w:tblGrid>
      <w:tr w:rsidR="009F1838" w:rsidRPr="00E54DD8" w14:paraId="6A652308" w14:textId="77777777" w:rsidTr="00AB1AE3">
        <w:tc>
          <w:tcPr>
            <w:tcW w:w="4788" w:type="dxa"/>
          </w:tcPr>
          <w:p w14:paraId="624C5B59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26595367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4BE169BD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5A036ED1" wp14:editId="50BF24E9">
                  <wp:extent cx="2171700" cy="14859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A250E7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6B066E34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70BEBB3F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6022518D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</w:tc>
        <w:tc>
          <w:tcPr>
            <w:tcW w:w="4860" w:type="dxa"/>
          </w:tcPr>
          <w:p w14:paraId="1F9F7D32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44929B04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4751B69A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1 – топырақ беті;</w:t>
            </w:r>
          </w:p>
          <w:p w14:paraId="24D71D18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2 - әрекет қабаты;</w:t>
            </w:r>
          </w:p>
          <w:p w14:paraId="6B83F1D1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3 – мәнгі тоң қабатының беті;</w:t>
            </w:r>
          </w:p>
          <w:p w14:paraId="3FE0BF6F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4 – мәнгі тоң қабаты.</w:t>
            </w:r>
          </w:p>
          <w:p w14:paraId="2C1CDD5E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</w:tc>
      </w:tr>
    </w:tbl>
    <w:p w14:paraId="44FDD97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98CE28E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сурет Мәнгі тоң құрамы.</w:t>
      </w:r>
    </w:p>
    <w:p w14:paraId="0CDC352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8"/>
        <w:gridCol w:w="4860"/>
      </w:tblGrid>
      <w:tr w:rsidR="009F1838" w:rsidRPr="00E54DD8" w14:paraId="062474EC" w14:textId="77777777" w:rsidTr="00AB1AE3">
        <w:tc>
          <w:tcPr>
            <w:tcW w:w="4788" w:type="dxa"/>
          </w:tcPr>
          <w:p w14:paraId="76EF2121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4FF7E871" wp14:editId="749D232B">
                  <wp:extent cx="2514600" cy="1857375"/>
                  <wp:effectExtent l="0" t="0" r="0" b="952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</w:tcPr>
          <w:p w14:paraId="4ED6EFA4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  <w:p w14:paraId="26B43BC6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 xml:space="preserve">1 – маусымның өзгеруіне байланысты </w:t>
            </w:r>
          </w:p>
          <w:p w14:paraId="6B65E28F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еріп және қатып тұратын қабат (әрекет қабаты);</w:t>
            </w:r>
          </w:p>
          <w:p w14:paraId="3EB17AAA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2 – мәнгі тоңның онтүстік шекарасы;</w:t>
            </w:r>
          </w:p>
          <w:p w14:paraId="39BBA932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3 – жалған «талик»;</w:t>
            </w:r>
          </w:p>
          <w:p w14:paraId="6F56AA0B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4 – аралды тоң;</w:t>
            </w:r>
          </w:p>
          <w:p w14:paraId="6AC661C1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 xml:space="preserve">5 – </w:t>
            </w:r>
            <w:r w:rsidRPr="00E54DD8">
              <w:rPr>
                <w:sz w:val="28"/>
                <w:szCs w:val="28"/>
                <w:lang w:val="ru-RU" w:eastAsia="ru-RU"/>
              </w:rPr>
              <w:t>«</w:t>
            </w:r>
            <w:r w:rsidRPr="00E54DD8">
              <w:rPr>
                <w:sz w:val="28"/>
                <w:szCs w:val="28"/>
                <w:lang w:val="kk-KZ" w:eastAsia="ru-RU"/>
              </w:rPr>
              <w:t>талик</w:t>
            </w:r>
            <w:r w:rsidRPr="00E54DD8">
              <w:rPr>
                <w:sz w:val="28"/>
                <w:szCs w:val="28"/>
                <w:lang w:val="ru-RU" w:eastAsia="ru-RU"/>
              </w:rPr>
              <w:t>»</w:t>
            </w:r>
            <w:r w:rsidRPr="00E54DD8">
              <w:rPr>
                <w:sz w:val="28"/>
                <w:szCs w:val="28"/>
                <w:lang w:val="kk-KZ" w:eastAsia="ru-RU"/>
              </w:rPr>
              <w:t>;</w:t>
            </w:r>
          </w:p>
          <w:p w14:paraId="57A10965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6 – тұтасты тоң;</w:t>
            </w:r>
          </w:p>
          <w:p w14:paraId="57F25144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7 – тоң топырағы арасындағы линза.</w:t>
            </w:r>
          </w:p>
        </w:tc>
      </w:tr>
    </w:tbl>
    <w:p w14:paraId="3FA645B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8CC8DD6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</w:p>
    <w:p w14:paraId="0A6A3239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715624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Әрекет қабатының қалыңдығы келесі жағдайлар бойынша өзгеріп тұрады, олар:</w:t>
      </w:r>
    </w:p>
    <w:p w14:paraId="7A678EF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а/ рельеф;</w:t>
      </w:r>
    </w:p>
    <w:p w14:paraId="71E45F6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б/ топырақ құрамы;</w:t>
      </w:r>
    </w:p>
    <w:p w14:paraId="612D3CA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в/ топырақ ылғалдығы;</w:t>
      </w:r>
    </w:p>
    <w:p w14:paraId="1F7C8FB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г/ өсімдіктер;</w:t>
      </w:r>
    </w:p>
    <w:p w14:paraId="08A2FA90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д/ климаттық факторлар.</w:t>
      </w:r>
    </w:p>
    <w:p w14:paraId="6F7322E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F0FDC47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Солтүстік – h – 1,0 – 1,8м.(құмды жерлер);</w:t>
      </w:r>
    </w:p>
    <w:p w14:paraId="0E82652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h – 0,4  - 1,2м. (саз, торф);  </w:t>
      </w:r>
    </w:p>
    <w:p w14:paraId="3B6EC54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39345A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Онтүстік - h – 2,5 – 4,5м.(құмды жерлер);</w:t>
      </w:r>
    </w:p>
    <w:p w14:paraId="63E30F9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h – 1,0 – 2,5м.(саз, торф).</w:t>
      </w:r>
    </w:p>
    <w:p w14:paraId="18DA3FD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7CF0999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1.2 Мәнгі тоң топырақтарының түрлері.</w:t>
      </w:r>
    </w:p>
    <w:p w14:paraId="2CAFEFC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48F4E4E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1/ Құрғақ тоң – оның қату жағдайы:</w:t>
      </w:r>
    </w:p>
    <w:p w14:paraId="38BC0770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а/ қатқан топырақтың құрамында мұз жоқ (қиыршық тас, шағыл тас, құм);</w:t>
      </w:r>
    </w:p>
    <w:p w14:paraId="20762C5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б/ ісінбейтін қатқан топырақ;</w:t>
      </w:r>
    </w:p>
    <w:p w14:paraId="708F67C8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в/ қатқан топырақ – салмақты көтеру қасиетті жоғалтпаған;</w:t>
      </w:r>
    </w:p>
    <w:p w14:paraId="488D589E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г/ сырғу қарсылығы өте жоғары.</w:t>
      </w:r>
    </w:p>
    <w:p w14:paraId="718D9411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2/ Қатты мұздан тұратын топырақ:</w:t>
      </w:r>
    </w:p>
    <w:p w14:paraId="5F7634E1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а/ құрамындағы мұз кристалды, жінішке және қалын түрде кездеседі;</w:t>
      </w:r>
    </w:p>
    <w:p w14:paraId="54D77A5F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б/ ерігенде жұмсарып сүйық саз болған топырақ,</w:t>
      </w:r>
    </w:p>
    <w:p w14:paraId="697E782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в/ отыру мөлшері өте жоғары;</w:t>
      </w:r>
    </w:p>
    <w:p w14:paraId="33D49B15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г/ сырғу қарсылығы төмен;</w:t>
      </w:r>
    </w:p>
    <w:p w14:paraId="7E4E3477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93FB025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3/ Жүмсақ тоң:</w:t>
      </w:r>
    </w:p>
    <w:p w14:paraId="3B55391C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а/  - 1ºС температурада жұмсарып жартылай сүйық болғаны;</w:t>
      </w:r>
    </w:p>
    <w:p w14:paraId="4F7CAD7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б/ мұз қабыршықтары өте аз;</w:t>
      </w:r>
    </w:p>
    <w:p w14:paraId="7D17238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в/ ерігенде жұмсарып кетеді;</w:t>
      </w:r>
    </w:p>
    <w:p w14:paraId="7BBA59C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е/ t төмендеген сайын топырақтың сырғу қарсылығы өседі.</w:t>
      </w:r>
    </w:p>
    <w:p w14:paraId="371293B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EBA83EA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1.3 Мәнгі тоң зоналарындағы қату әрекеттері (өзгерістері).</w:t>
      </w:r>
    </w:p>
    <w:p w14:paraId="3463821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6881D31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төмпелер, аталады:</w:t>
      </w:r>
    </w:p>
    <w:p w14:paraId="578CF2EC" w14:textId="77777777" w:rsidR="009F1838" w:rsidRPr="00E54DD8" w:rsidRDefault="009F1838" w:rsidP="009F183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курганы, могильники, булгуняхи, бугры пучения и наледные бугры.</w:t>
      </w:r>
    </w:p>
    <w:p w14:paraId="55503D7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ойпандар, аталады:</w:t>
      </w:r>
    </w:p>
    <w:p w14:paraId="025225F8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   аласы, овраги, медальоны, морозобойные трещины.</w:t>
      </w:r>
    </w:p>
    <w:p w14:paraId="24874F9F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60646E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Батпақтағы могильники биіктігі  h = 0,5 – 1,5м. булгунях биіктігі h = 6 – 10м. </w:t>
      </w:r>
    </w:p>
    <w:p w14:paraId="69DAE8FA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E28AFBE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9EAB53C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</w:p>
    <w:p w14:paraId="4C3794E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996"/>
        <w:gridCol w:w="5359"/>
      </w:tblGrid>
      <w:tr w:rsidR="009F1838" w:rsidRPr="00E54DD8" w14:paraId="1A977053" w14:textId="77777777" w:rsidTr="00AB1AE3">
        <w:tc>
          <w:tcPr>
            <w:tcW w:w="0" w:type="auto"/>
          </w:tcPr>
          <w:p w14:paraId="0B57BD5B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lastRenderedPageBreak/>
              <w:drawing>
                <wp:inline distT="0" distB="0" distL="0" distR="0" wp14:anchorId="4B5B2CF2" wp14:editId="03D8115D">
                  <wp:extent cx="2400300" cy="2105025"/>
                  <wp:effectExtent l="0" t="0" r="0" b="9525"/>
                  <wp:docPr id="22" name="Рисунок 22" descr="Изображение выглядит как текст, документ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2" descr="Изображение выглядит как текст, документ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0080D52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sz w:val="28"/>
                <w:szCs w:val="28"/>
                <w:lang w:val="kk-KZ" w:eastAsia="ru-RU"/>
              </w:rPr>
              <w:t>Сурет 1.1 – Мәнгі тоңдағы тереңдік пен ылғалдық байланысы.</w:t>
            </w:r>
          </w:p>
          <w:p w14:paraId="0FF3E4A6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</w:p>
        </w:tc>
      </w:tr>
    </w:tbl>
    <w:p w14:paraId="3EBCE69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FE6D870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АВТОМОБИЛЬ ЖОЛЫН БАТПАҚТЫ АУДАНДА ЖОБАЛАУ.</w:t>
      </w:r>
    </w:p>
    <w:p w14:paraId="060A39A0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1516932" w14:textId="77777777" w:rsidR="009F1838" w:rsidRPr="00E54DD8" w:rsidRDefault="009F1838" w:rsidP="009F1838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2.1 Батпақтың жаратылғаны.</w:t>
      </w:r>
    </w:p>
    <w:p w14:paraId="3B3D743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FA1102B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Батпақты деп өте ылғалды және топырақ бетінде ұзақ уақыт судың тоқтап тұру жағдайын атайды.</w:t>
      </w:r>
    </w:p>
    <w:p w14:paraId="20F60A7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Орналасқаны, жаратылғаны және сумен қоректенгену жағдайына байланысты батпақты жерлер келесі түрлерге бөлінеді:</w:t>
      </w:r>
    </w:p>
    <w:p w14:paraId="19FBCCE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 жер төмпелерінде /верховые/ жаратылғандар;</w:t>
      </w:r>
    </w:p>
    <w:p w14:paraId="6BF05557" w14:textId="77777777" w:rsidR="009F1838" w:rsidRPr="00E54DD8" w:rsidRDefault="009F1838" w:rsidP="009F1838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ойпандарында /низинные/ жаратылғандар;</w:t>
      </w:r>
    </w:p>
    <w:p w14:paraId="7E06D6E0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8"/>
        <w:gridCol w:w="3240"/>
      </w:tblGrid>
      <w:tr w:rsidR="009F1838" w:rsidRPr="00E54DD8" w14:paraId="715C7D77" w14:textId="77777777" w:rsidTr="00AB1AE3">
        <w:trPr>
          <w:trHeight w:val="1735"/>
        </w:trPr>
        <w:tc>
          <w:tcPr>
            <w:tcW w:w="4968" w:type="dxa"/>
          </w:tcPr>
          <w:p w14:paraId="676E3B58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131EE146" wp14:editId="22B4EEA8">
                  <wp:extent cx="2057400" cy="100965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</w:tcPr>
          <w:p w14:paraId="0AE7956F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12346DAA" wp14:editId="005FC2F1">
                  <wp:extent cx="1371600" cy="100965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463CA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590FD2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2.1 -  Жер төмпелерінде /верховые/ жаратылған батпақтар;</w:t>
      </w:r>
    </w:p>
    <w:p w14:paraId="764D7785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4EF10CC" w14:textId="77777777" w:rsidR="009F1838" w:rsidRPr="00E54DD8" w:rsidRDefault="009F1838" w:rsidP="009F183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сфагнумдық торф;</w:t>
      </w:r>
    </w:p>
    <w:p w14:paraId="32640FBE" w14:textId="77777777" w:rsidR="009F1838" w:rsidRPr="00E54DD8" w:rsidRDefault="009F1838" w:rsidP="009F183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пушицалы-сфагнумдық торф;</w:t>
      </w:r>
    </w:p>
    <w:p w14:paraId="43BCB740" w14:textId="77777777" w:rsidR="009F1838" w:rsidRPr="00E54DD8" w:rsidRDefault="009F1838" w:rsidP="009F183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осокалық және орманды торф;</w:t>
      </w:r>
    </w:p>
    <w:p w14:paraId="39CEFA2D" w14:textId="77777777" w:rsidR="009F1838" w:rsidRPr="00E54DD8" w:rsidRDefault="009F1838" w:rsidP="009F183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гипн торфы.</w:t>
      </w:r>
    </w:p>
    <w:p w14:paraId="546067B7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8"/>
        <w:gridCol w:w="3380"/>
      </w:tblGrid>
      <w:tr w:rsidR="009F1838" w:rsidRPr="00E54DD8" w14:paraId="27BE77D9" w14:textId="77777777" w:rsidTr="00AB1AE3">
        <w:trPr>
          <w:trHeight w:val="1705"/>
        </w:trPr>
        <w:tc>
          <w:tcPr>
            <w:tcW w:w="4968" w:type="dxa"/>
          </w:tcPr>
          <w:p w14:paraId="1177A961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74C64328" wp14:editId="750B4ACB">
                  <wp:extent cx="2057400" cy="990600"/>
                  <wp:effectExtent l="0" t="0" r="0" b="0"/>
                  <wp:docPr id="19" name="Рисунок 19" descr="Изображение выглядит как текст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9" descr="Изображение выглядит как текст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</w:tcPr>
          <w:p w14:paraId="36A9B62C" w14:textId="77777777" w:rsidR="009F1838" w:rsidRPr="00E54DD8" w:rsidRDefault="009F1838" w:rsidP="00AB1AE3">
            <w:pPr>
              <w:rPr>
                <w:sz w:val="28"/>
                <w:szCs w:val="28"/>
                <w:lang w:val="kk-KZ" w:eastAsia="ru-RU"/>
              </w:rPr>
            </w:pPr>
            <w:r w:rsidRPr="00E54DD8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4D414050" wp14:editId="5B4D0C8F">
                  <wp:extent cx="1371600" cy="885825"/>
                  <wp:effectExtent l="0" t="0" r="0" b="952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088CB5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00AE387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2.2 - Жер ойпандарында /низинные/ жаратылғандар;</w:t>
      </w:r>
    </w:p>
    <w:p w14:paraId="4CC7A1D6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</w:p>
    <w:p w14:paraId="219868E2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EFC6D48" w14:textId="77777777" w:rsidR="009F1838" w:rsidRPr="00E54DD8" w:rsidRDefault="009F1838" w:rsidP="009F183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осокалық торф;</w:t>
      </w:r>
    </w:p>
    <w:p w14:paraId="64F9526C" w14:textId="77777777" w:rsidR="009F1838" w:rsidRPr="00E54DD8" w:rsidRDefault="009F1838" w:rsidP="009F183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тростник торфы;</w:t>
      </w:r>
    </w:p>
    <w:p w14:paraId="4BDBEF65" w14:textId="77777777" w:rsidR="009F1838" w:rsidRPr="00E54DD8" w:rsidRDefault="009F1838" w:rsidP="009F1838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сапропель торфы.</w:t>
      </w:r>
    </w:p>
    <w:p w14:paraId="4F7BE0B0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E67A87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Торф түрлері:</w:t>
      </w:r>
    </w:p>
    <w:p w14:paraId="49B69F9E" w14:textId="77777777" w:rsidR="009F1838" w:rsidRPr="00E54DD8" w:rsidRDefault="009F1838" w:rsidP="009F183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шөптен жаратылған /тростник, осокалы/;</w:t>
      </w:r>
    </w:p>
    <w:p w14:paraId="7E1647B0" w14:textId="77777777" w:rsidR="009F1838" w:rsidRPr="00E54DD8" w:rsidRDefault="009F1838" w:rsidP="009F183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мөктен жаратылған /сфагнумды, гипнды/;</w:t>
      </w:r>
    </w:p>
    <w:p w14:paraId="37C91C3B" w14:textId="77777777" w:rsidR="009F1838" w:rsidRPr="00E54DD8" w:rsidRDefault="009F1838" w:rsidP="009F183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орманда жаратылған /ольха/.</w:t>
      </w:r>
    </w:p>
    <w:p w14:paraId="394CCF7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2C0AFE6" w14:textId="77777777" w:rsidR="009F1838" w:rsidRPr="00E54DD8" w:rsidRDefault="009F1838" w:rsidP="009F1838">
      <w:pPr>
        <w:tabs>
          <w:tab w:val="left" w:pos="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2.2 Батпақ жерлерінің инженерлік жіктемесі және батпақты топырақ түрлері</w:t>
      </w:r>
    </w:p>
    <w:p w14:paraId="4528DAF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B6498A8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жолдарын жобалау және салу жұмыстарында тағайындалған батпақтың инженерлік жіктемесі келесі:</w:t>
      </w:r>
    </w:p>
    <w:p w14:paraId="6D4152F3" w14:textId="77777777" w:rsidR="009F1838" w:rsidRPr="00E54DD8" w:rsidRDefault="009F1838" w:rsidP="009F1838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батпақ түрлері – І,ІІ,ІІІ;</w:t>
      </w:r>
    </w:p>
    <w:p w14:paraId="7E182005" w14:textId="77777777" w:rsidR="009F1838" w:rsidRPr="00E54DD8" w:rsidRDefault="009F1838" w:rsidP="009F1838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түрлердің топтамалары /подтипы/ - І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а, б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а,б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ІІІ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7E9167CF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үйіні астындағы батпақ топырақты негіздегі байқалатын өзгерістері:</w:t>
      </w:r>
    </w:p>
    <w:p w14:paraId="2B48641D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3358661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І(а, б) – биіктігі 3м. үйінді астындағы қысылады;</w:t>
      </w:r>
    </w:p>
    <w:p w14:paraId="0770E28D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AFEE41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ІІ(а,б) – биіктігі 3м. дейін үйіндіні тез отырғызғанда оның екі жақ жанынан қысылып шығуына немесе оны ақырын орнатқанда керісінше нығыздалуына ұшырайтын негіз қабаттары арасында осал топырақтың тым болмаса бір қабаты бар болғаны;</w:t>
      </w:r>
    </w:p>
    <w:p w14:paraId="4853DB7A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417A312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ІІІ(в) – жұмысты орындау кез келген жағдайларда биіктігі 3м. дейін үйіндіні отырғызуда негіз қабаттары арасында жанынан қысылып шығатын тым болмаса бір қабат бар болғаны;</w:t>
      </w:r>
    </w:p>
    <w:p w14:paraId="29D7DBE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91B279F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Батпақты жердегі топырақ түрлері:</w:t>
      </w:r>
    </w:p>
    <w:p w14:paraId="01CBD34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І(а)  - арасында сумен келген лай бар бір келкі түтас батпақты топырақ;</w:t>
      </w:r>
    </w:p>
    <w:p w14:paraId="037546CE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І(б) – тек біркелкі түтас батпақ топырағы;</w:t>
      </w:r>
    </w:p>
    <w:p w14:paraId="4529F18E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ІІ(а) - сапропель, мергель және лай негізіндегі және үстінде сумен келген лай бар торф қабаты; </w:t>
      </w:r>
    </w:p>
    <w:p w14:paraId="75249F3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ІІ(б) – сумен келген лай жоқ  тағыда сол;</w:t>
      </w:r>
    </w:p>
    <w:p w14:paraId="18FC7B8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ІІІ(в) – су бетінде қалқыған торф қабаты бар батпақ.</w:t>
      </w:r>
    </w:p>
    <w:p w14:paraId="291B208A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10BC20B5" w14:textId="77777777" w:rsidR="009F1838" w:rsidRPr="00E54DD8" w:rsidRDefault="009F1838" w:rsidP="009F1838">
      <w:pPr>
        <w:numPr>
          <w:ilvl w:val="1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Батпақты жерлердегі жер үйіні отыру өлшемі мен жылдамдығын анықтау.</w:t>
      </w:r>
    </w:p>
    <w:p w14:paraId="1C3F79A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A2BA4FC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1)  Топырақ қысылуын анықтау: ак  = 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0-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р)/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Δ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</w:p>
    <w:p w14:paraId="076527C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ак – топырақтың қысылуы;</w:t>
      </w:r>
    </w:p>
    <w:p w14:paraId="4EB48531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0- уақ тесіктер коэффициенті;</w:t>
      </w:r>
    </w:p>
    <w:p w14:paraId="7E667899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</w:t>
      </w:r>
    </w:p>
    <w:p w14:paraId="3C2D7095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644C64B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 – р = p0 +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Δ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 – салмағындағы уақ тесіктерінің коэффициенті;</w:t>
      </w:r>
    </w:p>
    <w:p w14:paraId="0777EDA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p0 – үйіндіден түскен салмақ, мПа;</w:t>
      </w:r>
    </w:p>
    <w:p w14:paraId="1EE43725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Δ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 – уақ тесіктерінің коэффициентін өзгертетін салмақ, мПа;</w:t>
      </w:r>
    </w:p>
    <w:p w14:paraId="3424515F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0527590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2) Қалыңдығы Н0 -тең үйіндінің толық қысылуын анықтау: Sр = Н0 ак (р/(1+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0));</w:t>
      </w:r>
    </w:p>
    <w:p w14:paraId="2674FD2A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Sр – үйіндінің толық қысылуы;</w:t>
      </w:r>
    </w:p>
    <w:p w14:paraId="712104CE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AC236CB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3) Тығыз топырақтың отыруы: Δh = h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r/Eтоп;</w:t>
      </w:r>
    </w:p>
    <w:p w14:paraId="27BCC93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r – топырақ негізінде пайда болатын тік </w:t>
      </w:r>
      <w:proofErr w:type="gramStart"/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кернеу;</w:t>
      </w:r>
      <w:proofErr w:type="gramEnd"/>
    </w:p>
    <w:p w14:paraId="107FF0B1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Eтоп – топырақтың серпімділік модулі, мПа;</w:t>
      </w:r>
    </w:p>
    <w:p w14:paraId="1741622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h – топырақ қабатының қалыңдығы,см;</w:t>
      </w:r>
    </w:p>
    <w:p w14:paraId="425E9628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1B3544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4) Жол үйіндісінің жалпы отыруын анықтау:</w:t>
      </w:r>
    </w:p>
    <w:p w14:paraId="17B4CFCF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Δ = </w:t>
      </w:r>
      <w:r w:rsidRPr="00E54DD8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460" w:dyaOrig="680" w14:anchorId="01206A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33.75pt" o:ole="">
            <v:imagedata r:id="rId12" o:title=""/>
          </v:shape>
          <o:OLEObject Type="Embed" ProgID="Equation.3" ShapeID="_x0000_i1025" DrawAspect="Content" ObjectID="_1698421076" r:id="rId13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((hi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ri)/ Eтоп i));</w:t>
      </w:r>
    </w:p>
    <w:p w14:paraId="0E94EB87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1C5DC8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5) Үйіндінің отыру жылдамдығын анықтау:</w:t>
      </w:r>
    </w:p>
    <w:p w14:paraId="15467CE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Δt = Δ∞[1 – 8/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π</w:t>
      </w:r>
      <w:r w:rsidRPr="00E54DD8">
        <w:rPr>
          <w:rFonts w:ascii="Times New Roman" w:eastAsia="Times New Roman" w:hAnsi="Times New Roman" w:cs="Times New Roman"/>
          <w:position w:val="-4"/>
          <w:sz w:val="28"/>
          <w:szCs w:val="28"/>
          <w:lang w:val="en-US" w:eastAsia="ru-RU"/>
        </w:rPr>
        <w:object w:dxaOrig="160" w:dyaOrig="300" w14:anchorId="53ACE513">
          <v:shape id="_x0000_i1026" type="#_x0000_t75" style="width:8.25pt;height:15pt" o:ole="">
            <v:imagedata r:id="rId14" o:title=""/>
          </v:shape>
          <o:OLEObject Type="Embed" ProgID="Equation.3" ShapeID="_x0000_i1026" DrawAspect="Content" ObjectID="_1698421077" r:id="rId15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eхр(- (0,75R(1+ 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0РТ)10</w:t>
      </w:r>
      <w:r w:rsidRPr="00E54DD8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220" w:dyaOrig="300" w14:anchorId="2ADCFE1E">
          <v:shape id="_x0000_i1027" type="#_x0000_t75" style="width:11.25pt;height:15pt" o:ole="">
            <v:imagedata r:id="rId16" o:title=""/>
          </v:shape>
          <o:OLEObject Type="Embed" ProgID="Equation.3" ShapeID="_x0000_i1027" DrawAspect="Content" ObjectID="_1698421078" r:id="rId17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)/ (a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r hp</w:t>
      </w:r>
      <w:r w:rsidRPr="00E54DD8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60" w:dyaOrig="300" w14:anchorId="7B0D9FA2">
          <v:shape id="_x0000_i1028" type="#_x0000_t75" style="width:8.25pt;height:15pt" o:ole="">
            <v:imagedata r:id="rId18" o:title=""/>
          </v:shape>
          <o:OLEObject Type="Embed" ProgID="Equation.3" ShapeID="_x0000_i1028" DrawAspect="Content" ObjectID="_1698421079" r:id="rId19"/>
        </w:objec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))t]= Δ∞Vтік;</w:t>
      </w:r>
    </w:p>
    <w:p w14:paraId="4C335D9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Δ∞ - отыру әрекеті аяқталғандағы отыру мөлшері;</w:t>
      </w:r>
    </w:p>
    <w:p w14:paraId="6999BA3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Vтік – t уақыттағы отыру мөлшері;</w:t>
      </w:r>
    </w:p>
    <w:p w14:paraId="498922A6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D03184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Үйіндінің отыруы тоқтағаны байқалмаса келесі шаралары қолданылады:</w:t>
      </w:r>
    </w:p>
    <w:p w14:paraId="6AC6B9FF" w14:textId="77777777" w:rsidR="009F1838" w:rsidRPr="00E54DD8" w:rsidRDefault="009F1838" w:rsidP="009F18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 астындағы торф қалыңдығын азайту (қысылатын топырақ қалыңдығы азаяды);</w:t>
      </w:r>
    </w:p>
    <w:p w14:paraId="64DA6EE9" w14:textId="77777777" w:rsidR="009F1838" w:rsidRPr="00E54DD8" w:rsidRDefault="009F1838" w:rsidP="009F18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Батпақты кептіру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торф тығыздалады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ADDC37A" w14:textId="77777777" w:rsidR="009F1838" w:rsidRPr="00E54DD8" w:rsidRDefault="009F1838" w:rsidP="009F183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Тік дренажды орнату;</w:t>
      </w:r>
    </w:p>
    <w:p w14:paraId="18A0E93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01F271C" w14:textId="77777777" w:rsidR="009F1838" w:rsidRPr="00E54DD8" w:rsidRDefault="009F1838" w:rsidP="009F1838">
      <w:pPr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Батпақ топырақтан тұратын осал негізі тұрақтылығын бағалау.</w:t>
      </w:r>
    </w:p>
    <w:p w14:paraId="762C585A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E466637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тұрақтылық қасиеттерінің жоғалу себептері:</w:t>
      </w:r>
    </w:p>
    <w:p w14:paraId="0DCC06A7" w14:textId="77777777" w:rsidR="009F1838" w:rsidRPr="00E54DD8" w:rsidRDefault="009F1838" w:rsidP="009F183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Қазынды құламасындағы орналасқан топырақтын өз салмағынан отырғаны;</w:t>
      </w:r>
    </w:p>
    <w:p w14:paraId="6727F0C2" w14:textId="77777777" w:rsidR="009F1838" w:rsidRPr="00E54DD8" w:rsidRDefault="009F1838" w:rsidP="009F183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 негізіндегі топырақтар, үйінді салмағынан отырады;</w:t>
      </w:r>
    </w:p>
    <w:p w14:paraId="024C363F" w14:textId="77777777" w:rsidR="009F1838" w:rsidRPr="00E54DD8" w:rsidRDefault="009F1838" w:rsidP="009F183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Ақырын тығыздалып отыруға ұшырайтын топырақтар (торф, сапропель, су солончактар). Олардың қозғалуына қарсыласу күші – 0,075 мПа, деформация модулі - Е≤ 5мПа;</w:t>
      </w:r>
    </w:p>
    <w:p w14:paraId="40C9B45A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518B3A5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Деформация мен салмақ араларындағы байланыс.</w:t>
      </w:r>
    </w:p>
    <w:p w14:paraId="6FB08E57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фаза – тығыздану;</w:t>
      </w:r>
    </w:p>
    <w:p w14:paraId="635191CB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фаза – тығыздану мен үйінді маңайындағы топырақтың қысылуы.</w:t>
      </w:r>
    </w:p>
    <w:p w14:paraId="4B53120E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фаза -  топырақтың екі жақтан қысылып шығуына байланысты отыру.</w:t>
      </w:r>
    </w:p>
    <w:p w14:paraId="4CE87FD9" w14:textId="77777777" w:rsidR="009F1838" w:rsidRPr="00E54DD8" w:rsidRDefault="009F1838" w:rsidP="009F1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E7D7CBB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10</w:t>
      </w:r>
    </w:p>
    <w:p w14:paraId="7F26BDB0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C480C24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Топырақ тұрақтылығын өсіру үшін.</w:t>
      </w:r>
    </w:p>
    <w:p w14:paraId="430676A7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 салмағын азайту.</w:t>
      </w:r>
    </w:p>
    <w:p w14:paraId="6A02B9A2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құлама еңістіктерін өсіру /1:5-1:10/.</w:t>
      </w:r>
    </w:p>
    <w:p w14:paraId="05987B4F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 бойында бермаларды орындау;</w:t>
      </w:r>
    </w:p>
    <w:p w14:paraId="45BF380D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жолды эстакада арқылы орындау;</w:t>
      </w:r>
    </w:p>
    <w:p w14:paraId="53D626F5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жолды қатты негізде орнату;</w:t>
      </w:r>
    </w:p>
    <w:p w14:paraId="59A175D8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осал қабаттың қалыңдығын азайту;</w:t>
      </w:r>
    </w:p>
    <w:p w14:paraId="2232CE71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 қолданатын топырақты алдын ала кептіру;</w:t>
      </w:r>
    </w:p>
    <w:p w14:paraId="122678E7" w14:textId="77777777" w:rsidR="009F1838" w:rsidRPr="00E54DD8" w:rsidRDefault="009F1838" w:rsidP="009F183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үйіндіні ақырындап орнату.</w:t>
      </w:r>
    </w:p>
    <w:p w14:paraId="68F90411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41DEB53" w14:textId="77777777" w:rsidR="009F1838" w:rsidRPr="00E54DD8" w:rsidRDefault="009F1838" w:rsidP="009F1838">
      <w:pPr>
        <w:numPr>
          <w:ilvl w:val="1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Батпақты жерлерде жол трассасын бағыттау, оны іздену және көлденең кескіндер түрлері.</w:t>
      </w:r>
    </w:p>
    <w:p w14:paraId="7AD99F3F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09BF3AC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35E7BF70" wp14:editId="16A7FE56">
            <wp:extent cx="5486400" cy="35623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DFC85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D0D3E33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2.3 – Батпақтағы жер төсемесінің көлденең кескіндері.</w:t>
      </w:r>
    </w:p>
    <w:p w14:paraId="10181A1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7ADF65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а- І типті батпақтағы үйінді; б- І және ІІ типті батпақтағы үйінді; в- торфы алынбаға І және ІІ типті батпақтағы үйінді; г- тік дреналары бар тереңдігі 6м. І және ІІ типті батпақтағы үйінді; д- минералдық негізгі орнатылған ІІ және ІІІ типті батпақтағы үйінді; е- торфты негізге орнатылған үйінді; ж- түтас ағаш негізде орындалған  жер төсемесі.</w:t>
      </w:r>
    </w:p>
    <w:p w14:paraId="37CF54F9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7FB9C3D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1- құрылысқа дейінгі батпақ беті; 2 – су беті; 3- қысылып шыққан топырақ; 4- d= 20-30cм. брус; 5- 15-25 cм. қиғаш негіз; 6- бойлық ағаш негіздер d= 20-30cм.; 7- қалыңдығы 5-</w:t>
      </w:r>
      <w:smartTag w:uri="urn:schemas-microsoft-com:office:smarttags" w:element="metricconverter">
        <w:smartTagPr>
          <w:attr w:name="ProductID" w:val="10 см"/>
        </w:smartTagPr>
        <w:r w:rsidRPr="00E54DD8">
          <w:rPr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10 см</w:t>
        </w:r>
      </w:smartTag>
      <w:r w:rsidRPr="00E54DD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мүктен орындалған көлденең негіз; 8-торф негізі.</w:t>
      </w:r>
    </w:p>
    <w:p w14:paraId="7AA5AA72" w14:textId="77777777" w:rsidR="009F1838" w:rsidRPr="00E54DD8" w:rsidRDefault="009F1838" w:rsidP="009F18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088D2E5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54DD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11</w:t>
      </w:r>
    </w:p>
    <w:p w14:paraId="5C0F8237" w14:textId="77777777" w:rsidR="009F1838" w:rsidRPr="00E54DD8" w:rsidRDefault="009F1838" w:rsidP="009F1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2852C1A" w14:textId="77777777" w:rsidR="00252C08" w:rsidRDefault="00252C08"/>
    <w:sectPr w:rsidR="00252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42308"/>
    <w:multiLevelType w:val="multilevel"/>
    <w:tmpl w:val="D30620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62B1D28"/>
    <w:multiLevelType w:val="hybridMultilevel"/>
    <w:tmpl w:val="B23AC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A073DA"/>
    <w:multiLevelType w:val="hybridMultilevel"/>
    <w:tmpl w:val="B5D07D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F6152"/>
    <w:multiLevelType w:val="hybridMultilevel"/>
    <w:tmpl w:val="089CA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6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7BF5B7A"/>
    <w:multiLevelType w:val="hybridMultilevel"/>
    <w:tmpl w:val="88802A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E864ABA"/>
    <w:multiLevelType w:val="hybridMultilevel"/>
    <w:tmpl w:val="499EAFAE"/>
    <w:lvl w:ilvl="0" w:tplc="666A842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0"/>
  </w:num>
  <w:num w:numId="6">
    <w:abstractNumId w:val="2"/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887"/>
    <w:rsid w:val="00252C08"/>
    <w:rsid w:val="009F1838"/>
    <w:rsid w:val="00F9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3CA78-A4BD-4E3C-8635-76CC87E49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18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18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KZ"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1.bin"/><Relationship Id="rId18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wmf"/><Relationship Id="rId17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oleObject" Target="embeddings/oleObject2.bin"/><Relationship Id="rId10" Type="http://schemas.openxmlformats.org/officeDocument/2006/relationships/image" Target="media/image6.png"/><Relationship Id="rId19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1051</Words>
  <Characters>5995</Characters>
  <Application>Microsoft Office Word</Application>
  <DocSecurity>0</DocSecurity>
  <Lines>49</Lines>
  <Paragraphs>14</Paragraphs>
  <ScaleCrop>false</ScaleCrop>
  <Company/>
  <LinksUpToDate>false</LinksUpToDate>
  <CharactersWithSpaces>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2021-11-14T12:51:00Z</dcterms:created>
  <dcterms:modified xsi:type="dcterms:W3CDTF">2021-11-14T12:52:00Z</dcterms:modified>
</cp:coreProperties>
</file>